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B" w:rsidRPr="00AB2876" w:rsidRDefault="007854A5" w:rsidP="001F4280">
      <w:pPr>
        <w:rPr>
          <w:b/>
        </w:rPr>
      </w:pPr>
      <w:r w:rsidRPr="00AB2876">
        <w:rPr>
          <w:b/>
          <w:noProof/>
          <w:lang w:eastAsia="pl-PL"/>
        </w:rPr>
        <w:drawing>
          <wp:inline distT="0" distB="0" distL="0" distR="0">
            <wp:extent cx="5760720" cy="15360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_PWŚNIP_750x200_0319_A_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CC" w:rsidRPr="00AB2876" w:rsidRDefault="00A436CC" w:rsidP="001C4904"/>
    <w:p w:rsidR="00AC7738" w:rsidRPr="00AB2876" w:rsidRDefault="00730A18" w:rsidP="001C4904">
      <w:r w:rsidRPr="00AB2876">
        <w:t xml:space="preserve">Prof. </w:t>
      </w:r>
      <w:proofErr w:type="spellStart"/>
      <w:r w:rsidRPr="00AB2876">
        <w:t>nadzw</w:t>
      </w:r>
      <w:proofErr w:type="spellEnd"/>
      <w:r w:rsidRPr="00AB2876">
        <w:t>. dr hab. n. med. Ewa Dmoch-</w:t>
      </w:r>
      <w:proofErr w:type="spellStart"/>
      <w:r w:rsidRPr="00AB2876">
        <w:t>Gajzlerska</w:t>
      </w:r>
      <w:proofErr w:type="spellEnd"/>
      <w:r w:rsidRPr="00AB2876">
        <w:t xml:space="preserve"> </w:t>
      </w:r>
      <w:r w:rsidR="00AC52D6" w:rsidRPr="00AB2876">
        <w:t xml:space="preserve">i </w:t>
      </w:r>
      <w:r w:rsidRPr="00AB2876">
        <w:t xml:space="preserve">PZWL </w:t>
      </w:r>
      <w:r w:rsidR="009E7956" w:rsidRPr="00AB2876">
        <w:t>Wydawnictw</w:t>
      </w:r>
      <w:r w:rsidR="00AC52D6" w:rsidRPr="00AB2876">
        <w:t xml:space="preserve">o </w:t>
      </w:r>
      <w:r w:rsidRPr="00AB2876">
        <w:t>Lekarski</w:t>
      </w:r>
      <w:r w:rsidR="00AC52D6" w:rsidRPr="00AB2876">
        <w:t>e</w:t>
      </w:r>
      <w:r w:rsidR="009E7956" w:rsidRPr="00AB2876">
        <w:t xml:space="preserve"> </w:t>
      </w:r>
      <w:r w:rsidRPr="00AB2876">
        <w:t>m</w:t>
      </w:r>
      <w:r w:rsidR="004F6330" w:rsidRPr="00AB2876">
        <w:t xml:space="preserve">ają zaszczyt zaprosić na </w:t>
      </w:r>
      <w:r w:rsidRPr="00AB2876">
        <w:t>k</w:t>
      </w:r>
      <w:r w:rsidR="00EB758E" w:rsidRPr="00AB2876">
        <w:t>onferencj</w:t>
      </w:r>
      <w:r w:rsidRPr="00AB2876">
        <w:t xml:space="preserve">ę </w:t>
      </w:r>
      <w:r w:rsidR="00EB758E" w:rsidRPr="00AB2876">
        <w:t xml:space="preserve"> </w:t>
      </w:r>
      <w:r w:rsidR="00EB758E" w:rsidRPr="00AB2876">
        <w:rPr>
          <w:b/>
        </w:rPr>
        <w:t>„</w:t>
      </w:r>
      <w:r w:rsidRPr="00AB2876">
        <w:rPr>
          <w:b/>
        </w:rPr>
        <w:t>Położna w świecie nauki i praktyki</w:t>
      </w:r>
      <w:r w:rsidR="000C3D87" w:rsidRPr="00AB2876">
        <w:t>”,</w:t>
      </w:r>
      <w:r w:rsidRPr="00AB2876">
        <w:t xml:space="preserve"> która odbędzie się </w:t>
      </w:r>
      <w:r w:rsidRPr="00AB2876">
        <w:rPr>
          <w:b/>
        </w:rPr>
        <w:t>2</w:t>
      </w:r>
      <w:r w:rsidR="00E04BAD" w:rsidRPr="00AB2876">
        <w:rPr>
          <w:b/>
        </w:rPr>
        <w:t>4</w:t>
      </w:r>
      <w:r w:rsidRPr="00AB2876">
        <w:rPr>
          <w:b/>
        </w:rPr>
        <w:t>-2</w:t>
      </w:r>
      <w:r w:rsidR="00E04BAD" w:rsidRPr="00AB2876">
        <w:rPr>
          <w:b/>
        </w:rPr>
        <w:t>5</w:t>
      </w:r>
      <w:r w:rsidRPr="00AB2876">
        <w:rPr>
          <w:b/>
        </w:rPr>
        <w:t xml:space="preserve"> m</w:t>
      </w:r>
      <w:r w:rsidR="00E04BAD" w:rsidRPr="00AB2876">
        <w:rPr>
          <w:b/>
        </w:rPr>
        <w:t xml:space="preserve">aja </w:t>
      </w:r>
      <w:r w:rsidR="000C3D87" w:rsidRPr="00AB2876">
        <w:rPr>
          <w:b/>
        </w:rPr>
        <w:t>201</w:t>
      </w:r>
      <w:r w:rsidR="00E04BAD" w:rsidRPr="00AB2876">
        <w:rPr>
          <w:b/>
        </w:rPr>
        <w:t>9</w:t>
      </w:r>
      <w:r w:rsidR="000C3D87" w:rsidRPr="00AB2876">
        <w:t xml:space="preserve"> r. w </w:t>
      </w:r>
      <w:r w:rsidR="000C3D87" w:rsidRPr="00AB2876">
        <w:rPr>
          <w:b/>
        </w:rPr>
        <w:t>Warszawie</w:t>
      </w:r>
      <w:r w:rsidR="000C3D87" w:rsidRPr="00AB2876">
        <w:t xml:space="preserve">. </w:t>
      </w:r>
      <w:r w:rsidR="00911CFD" w:rsidRPr="00AB2876">
        <w:t xml:space="preserve"> </w:t>
      </w:r>
    </w:p>
    <w:p w:rsidR="00AF5A93" w:rsidRDefault="00AC52D6" w:rsidP="00EA320A">
      <w:pPr>
        <w:jc w:val="both"/>
      </w:pPr>
      <w:r w:rsidRPr="00AB2876">
        <w:t>Podczas spotkania wspólnie z ekspertami, poruszymy różne zagadnienia do</w:t>
      </w:r>
      <w:r w:rsidR="00EA320A" w:rsidRPr="00AB2876">
        <w:t>tyczące położnictwa</w:t>
      </w:r>
      <w:r w:rsidR="00B62260" w:rsidRPr="00AB2876">
        <w:t xml:space="preserve">. </w:t>
      </w:r>
    </w:p>
    <w:p w:rsidR="00D63F89" w:rsidRPr="00AB2876" w:rsidRDefault="00B62260" w:rsidP="00EA320A">
      <w:pPr>
        <w:jc w:val="both"/>
      </w:pPr>
      <w:r w:rsidRPr="00AB2876">
        <w:t xml:space="preserve">W programie </w:t>
      </w:r>
      <w:r w:rsidR="00EA320A" w:rsidRPr="00AB2876">
        <w:t xml:space="preserve">m.in.: </w:t>
      </w:r>
    </w:p>
    <w:p w:rsidR="00244334" w:rsidRPr="00AB2876" w:rsidRDefault="008616AE" w:rsidP="009018CE">
      <w:pPr>
        <w:rPr>
          <w:rFonts w:cstheme="minorHAnsi"/>
          <w:color w:val="333333"/>
          <w:shd w:val="clear" w:color="auto" w:fill="FFFFFF"/>
        </w:rPr>
      </w:pPr>
      <w:r w:rsidRPr="00AB2876">
        <w:rPr>
          <w:rFonts w:cstheme="minorHAnsi"/>
          <w:b/>
          <w:bCs/>
          <w:color w:val="333333"/>
          <w:shd w:val="clear" w:color="auto" w:fill="FFFFFF"/>
        </w:rPr>
        <w:t xml:space="preserve">SESJA WARSZTATOWA (piątek) </w:t>
      </w:r>
      <w:r w:rsidRPr="00AB2876">
        <w:rPr>
          <w:rFonts w:cstheme="minorHAnsi"/>
          <w:color w:val="333333"/>
          <w:shd w:val="clear" w:color="auto" w:fill="FFFFFF"/>
        </w:rPr>
        <w:t> </w:t>
      </w:r>
    </w:p>
    <w:p w:rsidR="00557B02" w:rsidRPr="00AB2876" w:rsidRDefault="008616AE" w:rsidP="009018CE">
      <w:pPr>
        <w:rPr>
          <w:rFonts w:cstheme="minorHAnsi"/>
          <w:noProof/>
          <w:lang w:eastAsia="pl-PL"/>
        </w:rPr>
      </w:pP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D63F89" w:rsidRPr="00AB2876">
        <w:rPr>
          <w:rFonts w:cstheme="minorHAnsi"/>
          <w:color w:val="005BAA"/>
          <w:shd w:val="clear" w:color="auto" w:fill="FFFFFF"/>
        </w:rPr>
        <w:t>Wsparcie psychologiczne w kobiecych chorobach onkologicznych</w:t>
      </w:r>
      <w:r w:rsidRPr="00AB2876">
        <w:rPr>
          <w:rFonts w:cstheme="minorHAnsi"/>
          <w:color w:val="005BAA"/>
          <w:shd w:val="clear" w:color="auto" w:fill="FFFFFF"/>
        </w:rPr>
        <w:br/>
      </w: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D63F89" w:rsidRPr="00AB2876">
        <w:rPr>
          <w:rFonts w:cstheme="minorHAnsi"/>
          <w:color w:val="005BAA"/>
          <w:shd w:val="clear" w:color="auto" w:fill="FFFFFF"/>
        </w:rPr>
        <w:t>Znaczenie diety w diagnostyce chorób uwarunkowanych genetycznie</w:t>
      </w:r>
      <w:r w:rsidRPr="00AB2876">
        <w:rPr>
          <w:rFonts w:cstheme="minorHAnsi"/>
          <w:color w:val="005BAA"/>
          <w:shd w:val="clear" w:color="auto" w:fill="FFFFFF"/>
        </w:rPr>
        <w:br/>
      </w: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D63F89" w:rsidRPr="00AB2876">
        <w:rPr>
          <w:rFonts w:cstheme="minorHAnsi"/>
          <w:color w:val="005BAA"/>
          <w:shd w:val="clear" w:color="auto" w:fill="FFFFFF"/>
        </w:rPr>
        <w:t>HPV – diagnostyka molekularna</w:t>
      </w:r>
    </w:p>
    <w:p w:rsidR="00244334" w:rsidRPr="00AB2876" w:rsidRDefault="008616AE" w:rsidP="009018CE">
      <w:pPr>
        <w:rPr>
          <w:rFonts w:cstheme="minorHAnsi"/>
          <w:color w:val="333333"/>
          <w:shd w:val="clear" w:color="auto" w:fill="FFFFFF"/>
        </w:rPr>
      </w:pPr>
      <w:r w:rsidRPr="00AB2876">
        <w:rPr>
          <w:rFonts w:cstheme="minorHAnsi"/>
          <w:b/>
          <w:bCs/>
          <w:color w:val="333333"/>
          <w:shd w:val="clear" w:color="auto" w:fill="FFFFFF"/>
        </w:rPr>
        <w:t>SESJA WYKŁADOWA (sobota)</w:t>
      </w:r>
      <w:r w:rsidRPr="00AB2876">
        <w:rPr>
          <w:rFonts w:cstheme="minorHAnsi"/>
          <w:color w:val="333333"/>
          <w:shd w:val="clear" w:color="auto" w:fill="FFFFFF"/>
        </w:rPr>
        <w:t> </w:t>
      </w:r>
    </w:p>
    <w:p w:rsidR="009018CE" w:rsidRPr="00AB2876" w:rsidRDefault="008616AE" w:rsidP="009018CE">
      <w:pPr>
        <w:rPr>
          <w:rFonts w:cstheme="minorHAnsi"/>
        </w:rPr>
      </w:pP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E948B0" w:rsidRPr="00AB2876">
        <w:rPr>
          <w:rFonts w:cstheme="minorHAnsi"/>
          <w:color w:val="005BAA"/>
          <w:shd w:val="clear" w:color="auto" w:fill="FFFFFF"/>
        </w:rPr>
        <w:t xml:space="preserve">Rozwój Banków Mleka w Polsce </w:t>
      </w:r>
      <w:bookmarkStart w:id="0" w:name="_GoBack"/>
      <w:bookmarkEnd w:id="0"/>
      <w:r w:rsidRPr="00AB2876">
        <w:rPr>
          <w:rFonts w:cstheme="minorHAnsi"/>
          <w:color w:val="005BAA"/>
          <w:shd w:val="clear" w:color="auto" w:fill="FFFFFF"/>
        </w:rPr>
        <w:br/>
      </w: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E948B0" w:rsidRPr="00AB2876">
        <w:rPr>
          <w:rFonts w:cstheme="minorHAnsi"/>
          <w:color w:val="005BAA"/>
          <w:shd w:val="clear" w:color="auto" w:fill="FFFFFF"/>
        </w:rPr>
        <w:t>Nowoczesne metody leczenia hiperbilirubinemii</w:t>
      </w:r>
      <w:r w:rsidRPr="00AB2876">
        <w:rPr>
          <w:rFonts w:cstheme="minorHAnsi"/>
          <w:color w:val="005BAA"/>
          <w:shd w:val="clear" w:color="auto" w:fill="FFFFFF"/>
        </w:rPr>
        <w:br/>
      </w: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E948B0" w:rsidRPr="00AB2876">
        <w:rPr>
          <w:rFonts w:cstheme="minorHAnsi"/>
          <w:color w:val="005BAA"/>
          <w:shd w:val="clear" w:color="auto" w:fill="FFFFFF"/>
        </w:rPr>
        <w:t xml:space="preserve">Niefarmakologiczna metoda leczenia bólu - </w:t>
      </w:r>
      <w:proofErr w:type="spellStart"/>
      <w:r w:rsidR="00E948B0" w:rsidRPr="00AB2876">
        <w:rPr>
          <w:rFonts w:cstheme="minorHAnsi"/>
          <w:color w:val="005BAA"/>
          <w:shd w:val="clear" w:color="auto" w:fill="FFFFFF"/>
        </w:rPr>
        <w:t>Tens</w:t>
      </w:r>
      <w:proofErr w:type="spellEnd"/>
      <w:r w:rsidRPr="00AB2876">
        <w:rPr>
          <w:rFonts w:cstheme="minorHAnsi"/>
          <w:color w:val="005BAA"/>
          <w:shd w:val="clear" w:color="auto" w:fill="FFFFFF"/>
        </w:rPr>
        <w:br/>
      </w: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E948B0" w:rsidRPr="00AB2876">
        <w:rPr>
          <w:rFonts w:cstheme="minorHAnsi"/>
          <w:color w:val="005BAA"/>
          <w:shd w:val="clear" w:color="auto" w:fill="FFFFFF"/>
        </w:rPr>
        <w:t>Prowadzenie porodu przez położną u kobiety z niepełnosprawnością</w:t>
      </w:r>
      <w:r w:rsidRPr="00AB2876">
        <w:rPr>
          <w:rFonts w:cstheme="minorHAnsi"/>
          <w:color w:val="005BAA"/>
          <w:shd w:val="clear" w:color="auto" w:fill="FFFFFF"/>
        </w:rPr>
        <w:br/>
      </w: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E948B0" w:rsidRPr="00AB2876">
        <w:rPr>
          <w:rFonts w:cstheme="minorHAnsi"/>
          <w:color w:val="005BAA"/>
          <w:shd w:val="clear" w:color="auto" w:fill="FFFFFF"/>
        </w:rPr>
        <w:t>Przyczyny wykonywania cięć cesarskich w świetle finansowania przez NFZ</w:t>
      </w:r>
      <w:r w:rsidRPr="00AB2876">
        <w:rPr>
          <w:rFonts w:cstheme="minorHAnsi"/>
          <w:color w:val="005BAA"/>
          <w:shd w:val="clear" w:color="auto" w:fill="FFFFFF"/>
        </w:rPr>
        <w:br/>
      </w:r>
      <w:r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="00CA0E2C" w:rsidRPr="00AB2876">
        <w:rPr>
          <w:rFonts w:ascii="MS Gothic" w:eastAsia="MS Gothic" w:hAnsi="MS Gothic" w:cs="MS Gothic" w:hint="eastAsia"/>
          <w:color w:val="005BAA"/>
          <w:shd w:val="clear" w:color="auto" w:fill="FFFFFF"/>
        </w:rPr>
        <w:t xml:space="preserve"> </w:t>
      </w:r>
      <w:r w:rsidR="00E948B0" w:rsidRPr="00AB2876">
        <w:rPr>
          <w:rFonts w:cstheme="minorHAnsi"/>
          <w:color w:val="005BAA"/>
          <w:shd w:val="clear" w:color="auto" w:fill="FFFFFF"/>
        </w:rPr>
        <w:t>Wielokierunkowość działania położnej (edukacja prokreacyjna)</w:t>
      </w:r>
    </w:p>
    <w:p w:rsidR="00CA0E2C" w:rsidRPr="00AB2876" w:rsidRDefault="00CA0E2C" w:rsidP="00EB758E"/>
    <w:p w:rsidR="00AB2876" w:rsidRPr="00AB2876" w:rsidRDefault="00EB758E" w:rsidP="00AB2876">
      <w:pPr>
        <w:rPr>
          <w:rFonts w:eastAsia="Times New Roman" w:cstheme="minorHAnsi"/>
          <w:b/>
          <w:bCs/>
          <w:lang w:eastAsia="pl-PL"/>
        </w:rPr>
      </w:pPr>
      <w:r w:rsidRPr="00AB2876">
        <w:t xml:space="preserve"> </w:t>
      </w:r>
      <w:r w:rsidR="00AB2876" w:rsidRPr="00AB2876">
        <w:rPr>
          <w:rFonts w:eastAsia="Times New Roman" w:cstheme="minorHAnsi"/>
          <w:b/>
          <w:bCs/>
          <w:lang w:eastAsia="pl-PL"/>
        </w:rPr>
        <w:t xml:space="preserve">Termin i miejsce: </w:t>
      </w:r>
    </w:p>
    <w:p w:rsidR="00AB2876" w:rsidRPr="00AB2876" w:rsidRDefault="00AB2876" w:rsidP="00AB287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147800">
        <w:rPr>
          <w:rFonts w:eastAsia="Times New Roman" w:cstheme="minorHAnsi"/>
          <w:b/>
          <w:bCs/>
          <w:lang w:eastAsia="pl-PL"/>
        </w:rPr>
        <w:t xml:space="preserve">24-25 maja </w:t>
      </w:r>
      <w:r w:rsidRPr="00147800">
        <w:rPr>
          <w:rFonts w:eastAsia="Times New Roman" w:cstheme="minorHAnsi"/>
          <w:b/>
          <w:bCs/>
          <w:lang w:eastAsia="pl-PL"/>
        </w:rPr>
        <w:t>2019</w:t>
      </w:r>
      <w:r w:rsidRPr="00AB2876">
        <w:rPr>
          <w:rFonts w:eastAsia="Times New Roman" w:cstheme="minorHAnsi"/>
          <w:bCs/>
          <w:lang w:eastAsia="pl-PL"/>
        </w:rPr>
        <w:t xml:space="preserve"> r.</w:t>
      </w:r>
      <w:r w:rsidRPr="00AB2876">
        <w:rPr>
          <w:rFonts w:eastAsia="Times New Roman" w:cstheme="minorHAnsi"/>
          <w:bCs/>
          <w:lang w:eastAsia="pl-PL"/>
        </w:rPr>
        <w:t xml:space="preserve">, </w:t>
      </w:r>
      <w:proofErr w:type="spellStart"/>
      <w:r w:rsidRPr="00AB2876">
        <w:rPr>
          <w:rFonts w:eastAsia="Times New Roman" w:cstheme="minorHAnsi"/>
          <w:bCs/>
          <w:lang w:eastAsia="pl-PL"/>
        </w:rPr>
        <w:t>Golden</w:t>
      </w:r>
      <w:proofErr w:type="spellEnd"/>
      <w:r w:rsidRPr="00AB2876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AB2876">
        <w:rPr>
          <w:rFonts w:eastAsia="Times New Roman" w:cstheme="minorHAnsi"/>
          <w:bCs/>
          <w:lang w:eastAsia="pl-PL"/>
        </w:rPr>
        <w:t>Floor</w:t>
      </w:r>
      <w:proofErr w:type="spellEnd"/>
      <w:r w:rsidRPr="00AB2876">
        <w:rPr>
          <w:rFonts w:eastAsia="Times New Roman" w:cstheme="minorHAnsi"/>
          <w:bCs/>
          <w:lang w:eastAsia="pl-PL"/>
        </w:rPr>
        <w:t xml:space="preserve"> Tower ul. </w:t>
      </w:r>
      <w:r w:rsidR="00147800">
        <w:rPr>
          <w:rFonts w:eastAsia="Times New Roman" w:cstheme="minorHAnsi"/>
          <w:bCs/>
          <w:lang w:eastAsia="pl-PL"/>
        </w:rPr>
        <w:t>Chłodna 51</w:t>
      </w:r>
    </w:p>
    <w:p w:rsidR="009F1025" w:rsidRPr="00F579D6" w:rsidRDefault="009F1025" w:rsidP="009F1025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Atrakcja wieczoru: </w:t>
      </w:r>
      <w:r w:rsidRPr="00F579D6">
        <w:rPr>
          <w:rFonts w:cstheme="minorHAnsi"/>
        </w:rPr>
        <w:t>uroczysta kolacja</w:t>
      </w:r>
      <w:r>
        <w:rPr>
          <w:rFonts w:cstheme="minorHAnsi"/>
        </w:rPr>
        <w:t xml:space="preserve"> (piątek </w:t>
      </w:r>
      <w:r w:rsidRPr="00F579D6">
        <w:rPr>
          <w:rFonts w:cstheme="minorHAnsi"/>
        </w:rPr>
        <w:t>godz. 20:00</w:t>
      </w:r>
      <w:r>
        <w:rPr>
          <w:rFonts w:cstheme="minorHAnsi"/>
        </w:rPr>
        <w:t>)</w:t>
      </w:r>
    </w:p>
    <w:p w:rsidR="00CA2DA6" w:rsidRDefault="00F579D6" w:rsidP="00AB2876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  <w:r w:rsidRPr="00AB2876">
        <w:rPr>
          <w:rFonts w:eastAsia="Times New Roman" w:cstheme="minorHAnsi"/>
          <w:bCs/>
          <w:lang w:eastAsia="pl-PL"/>
        </w:rPr>
        <w:t xml:space="preserve">Cena udziału wynosi </w:t>
      </w:r>
      <w:r w:rsidR="009F1025">
        <w:rPr>
          <w:rFonts w:eastAsia="Times New Roman" w:cstheme="minorHAnsi"/>
          <w:bCs/>
          <w:lang w:eastAsia="pl-PL"/>
        </w:rPr>
        <w:t xml:space="preserve">bez kolacji </w:t>
      </w:r>
      <w:r w:rsidRPr="00147800">
        <w:rPr>
          <w:rFonts w:eastAsia="Times New Roman" w:cstheme="minorHAnsi"/>
          <w:b/>
          <w:bCs/>
          <w:lang w:eastAsia="pl-PL"/>
        </w:rPr>
        <w:t>49 zł netto</w:t>
      </w:r>
      <w:r w:rsidRPr="00AB2876">
        <w:rPr>
          <w:rFonts w:eastAsia="Times New Roman" w:cstheme="minorHAnsi"/>
          <w:bCs/>
          <w:lang w:eastAsia="pl-PL"/>
        </w:rPr>
        <w:t>.</w:t>
      </w:r>
    </w:p>
    <w:p w:rsidR="009F1025" w:rsidRDefault="009F1025" w:rsidP="00AB2876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Cena udziału z kolacją</w:t>
      </w:r>
      <w:r w:rsidR="00147800">
        <w:rPr>
          <w:rFonts w:eastAsia="Times New Roman" w:cstheme="minorHAnsi"/>
          <w:bCs/>
          <w:lang w:eastAsia="pl-PL"/>
        </w:rPr>
        <w:t xml:space="preserve"> </w:t>
      </w:r>
      <w:r w:rsidRPr="00147800">
        <w:rPr>
          <w:rFonts w:eastAsia="Times New Roman" w:cstheme="minorHAnsi"/>
          <w:b/>
          <w:bCs/>
          <w:lang w:eastAsia="pl-PL"/>
        </w:rPr>
        <w:t>199 zł netto</w:t>
      </w:r>
      <w:r w:rsidR="00147800">
        <w:rPr>
          <w:rFonts w:eastAsia="Times New Roman" w:cstheme="minorHAnsi"/>
          <w:bCs/>
          <w:lang w:eastAsia="pl-PL"/>
        </w:rPr>
        <w:t>.</w:t>
      </w:r>
      <w:r>
        <w:rPr>
          <w:rFonts w:eastAsia="Times New Roman" w:cstheme="minorHAnsi"/>
          <w:bCs/>
          <w:lang w:eastAsia="pl-PL"/>
        </w:rPr>
        <w:t xml:space="preserve"> </w:t>
      </w:r>
    </w:p>
    <w:p w:rsidR="00F579D6" w:rsidRDefault="00F579D6" w:rsidP="00F579D6">
      <w:pPr>
        <w:jc w:val="center"/>
      </w:pPr>
    </w:p>
    <w:p w:rsidR="00AB2876" w:rsidRPr="00AB2876" w:rsidRDefault="00AB2876" w:rsidP="00C37329">
      <w:pPr>
        <w:jc w:val="center"/>
        <w:rPr>
          <w:rFonts w:cstheme="minorHAnsi"/>
        </w:rPr>
      </w:pPr>
      <w:r w:rsidRPr="00AB2876">
        <w:t xml:space="preserve">Zapisy i rejestracja </w:t>
      </w:r>
      <w:hyperlink r:id="rId6" w:tgtFrame="blank" w:history="1">
        <w:r w:rsidRPr="00AB2876">
          <w:rPr>
            <w:rStyle w:val="Hipercze"/>
            <w:rFonts w:ascii="Verdana" w:hAnsi="Verdana"/>
            <w:b/>
            <w:bCs/>
          </w:rPr>
          <w:t>http://i.pzwl.pl/PWSNIPmaj2019/</w:t>
        </w:r>
      </w:hyperlink>
      <w:r w:rsidRPr="00AB2876">
        <w:rPr>
          <w:rFonts w:cstheme="minorHAnsi"/>
        </w:rPr>
        <w:tab/>
      </w:r>
    </w:p>
    <w:p w:rsidR="00EB758E" w:rsidRPr="00AB2876" w:rsidRDefault="00EB758E" w:rsidP="00EB758E"/>
    <w:p w:rsidR="00DF2CBF" w:rsidRPr="00AB2876" w:rsidRDefault="00FC461F" w:rsidP="00EB758E"/>
    <w:p w:rsidR="00AB2876" w:rsidRPr="00AB2876" w:rsidRDefault="00AB2876"/>
    <w:sectPr w:rsidR="00AB2876" w:rsidRPr="00AB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4E91"/>
    <w:multiLevelType w:val="multilevel"/>
    <w:tmpl w:val="3A2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20102"/>
    <w:multiLevelType w:val="hybridMultilevel"/>
    <w:tmpl w:val="9E8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4508"/>
    <w:multiLevelType w:val="hybridMultilevel"/>
    <w:tmpl w:val="8ED05C42"/>
    <w:lvl w:ilvl="0" w:tplc="365A72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C77"/>
    <w:multiLevelType w:val="hybridMultilevel"/>
    <w:tmpl w:val="D6B22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8F8"/>
    <w:multiLevelType w:val="hybridMultilevel"/>
    <w:tmpl w:val="20328386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2DE3"/>
    <w:multiLevelType w:val="hybridMultilevel"/>
    <w:tmpl w:val="58A6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5495"/>
    <w:multiLevelType w:val="hybridMultilevel"/>
    <w:tmpl w:val="55F2B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75F1"/>
    <w:multiLevelType w:val="hybridMultilevel"/>
    <w:tmpl w:val="E8EE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46D4E"/>
    <w:multiLevelType w:val="multilevel"/>
    <w:tmpl w:val="165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A"/>
    <w:rsid w:val="00034C61"/>
    <w:rsid w:val="00066E80"/>
    <w:rsid w:val="000703AA"/>
    <w:rsid w:val="000762BC"/>
    <w:rsid w:val="000C3D87"/>
    <w:rsid w:val="000D6996"/>
    <w:rsid w:val="000E664A"/>
    <w:rsid w:val="00147800"/>
    <w:rsid w:val="001727A1"/>
    <w:rsid w:val="001967A8"/>
    <w:rsid w:val="001A5533"/>
    <w:rsid w:val="001C4904"/>
    <w:rsid w:val="001D2B65"/>
    <w:rsid w:val="001F4280"/>
    <w:rsid w:val="002409C0"/>
    <w:rsid w:val="00244334"/>
    <w:rsid w:val="002F6432"/>
    <w:rsid w:val="003066CA"/>
    <w:rsid w:val="003C34BD"/>
    <w:rsid w:val="00485420"/>
    <w:rsid w:val="004B5086"/>
    <w:rsid w:val="004B62E3"/>
    <w:rsid w:val="004F6330"/>
    <w:rsid w:val="005067A5"/>
    <w:rsid w:val="00552DFD"/>
    <w:rsid w:val="005546FD"/>
    <w:rsid w:val="00557B02"/>
    <w:rsid w:val="0057231E"/>
    <w:rsid w:val="00580364"/>
    <w:rsid w:val="005A5183"/>
    <w:rsid w:val="005F6F13"/>
    <w:rsid w:val="006066DB"/>
    <w:rsid w:val="006D4C90"/>
    <w:rsid w:val="006F26AB"/>
    <w:rsid w:val="00730A18"/>
    <w:rsid w:val="00761739"/>
    <w:rsid w:val="007854A5"/>
    <w:rsid w:val="007D77E8"/>
    <w:rsid w:val="00803BD9"/>
    <w:rsid w:val="008154D6"/>
    <w:rsid w:val="008616AE"/>
    <w:rsid w:val="008D39A4"/>
    <w:rsid w:val="009018CE"/>
    <w:rsid w:val="00911CFD"/>
    <w:rsid w:val="00913009"/>
    <w:rsid w:val="00927C33"/>
    <w:rsid w:val="0094575C"/>
    <w:rsid w:val="00962E05"/>
    <w:rsid w:val="0096727F"/>
    <w:rsid w:val="009A0DC1"/>
    <w:rsid w:val="009E7956"/>
    <w:rsid w:val="009F1025"/>
    <w:rsid w:val="00A34BC8"/>
    <w:rsid w:val="00A436CC"/>
    <w:rsid w:val="00A926D4"/>
    <w:rsid w:val="00AB2876"/>
    <w:rsid w:val="00AC52D6"/>
    <w:rsid w:val="00AC7738"/>
    <w:rsid w:val="00AD3B40"/>
    <w:rsid w:val="00AF5A93"/>
    <w:rsid w:val="00B06F4F"/>
    <w:rsid w:val="00B4518B"/>
    <w:rsid w:val="00B62260"/>
    <w:rsid w:val="00BA076C"/>
    <w:rsid w:val="00C37329"/>
    <w:rsid w:val="00C62CFB"/>
    <w:rsid w:val="00C9223A"/>
    <w:rsid w:val="00CA0E2C"/>
    <w:rsid w:val="00CA2DA6"/>
    <w:rsid w:val="00CC153A"/>
    <w:rsid w:val="00CF579B"/>
    <w:rsid w:val="00D4191F"/>
    <w:rsid w:val="00D43236"/>
    <w:rsid w:val="00D63F89"/>
    <w:rsid w:val="00D91729"/>
    <w:rsid w:val="00E04BAD"/>
    <w:rsid w:val="00E215D2"/>
    <w:rsid w:val="00E92FAA"/>
    <w:rsid w:val="00E948B0"/>
    <w:rsid w:val="00EA320A"/>
    <w:rsid w:val="00EB758E"/>
    <w:rsid w:val="00F579D6"/>
    <w:rsid w:val="00FA0451"/>
    <w:rsid w:val="00FB660A"/>
    <w:rsid w:val="00FC461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151F-946F-4B52-9EA0-74F31E3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66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64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E664A"/>
  </w:style>
  <w:style w:type="character" w:customStyle="1" w:styleId="Nagwek2Znak">
    <w:name w:val="Nagłówek 2 Znak"/>
    <w:basedOn w:val="Domylnaczcionkaakapitu"/>
    <w:link w:val="Nagwek2"/>
    <w:uiPriority w:val="9"/>
    <w:rsid w:val="00240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409C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A518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27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255">
              <w:marLeft w:val="0"/>
              <w:marRight w:val="4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pzwl.pl/PWSNIPmaj201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Fidelus</dc:creator>
  <cp:keywords/>
  <dc:description/>
  <cp:lastModifiedBy>Wioletta Reluga</cp:lastModifiedBy>
  <cp:revision>21</cp:revision>
  <dcterms:created xsi:type="dcterms:W3CDTF">2019-03-26T08:45:00Z</dcterms:created>
  <dcterms:modified xsi:type="dcterms:W3CDTF">2019-03-26T09:40:00Z</dcterms:modified>
</cp:coreProperties>
</file>